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8BA17" w14:textId="77777777" w:rsidR="004509F9" w:rsidRDefault="004509F9" w:rsidP="004509F9">
      <w:pPr>
        <w:jc w:val="center"/>
        <w:rPr>
          <w:rFonts w:ascii="Times New Roman" w:hAnsi="Times New Roman" w:cs="Times New Roman"/>
          <w:b/>
          <w:sz w:val="24"/>
          <w:lang w:val="lv-LV"/>
        </w:rPr>
      </w:pPr>
      <w:r w:rsidRPr="00B86852">
        <w:rPr>
          <w:rFonts w:ascii="Times New Roman" w:hAnsi="Times New Roman" w:cs="Times New Roman"/>
          <w:b/>
          <w:sz w:val="24"/>
          <w:lang w:val="lv-LV"/>
        </w:rPr>
        <w:t xml:space="preserve">Fizikas, matemātikas un optometrijas fakultātes 1.kursa maģistru pētniecības </w:t>
      </w:r>
      <w:r w:rsidR="00B86852">
        <w:rPr>
          <w:rFonts w:ascii="Times New Roman" w:hAnsi="Times New Roman" w:cs="Times New Roman"/>
          <w:b/>
          <w:sz w:val="24"/>
          <w:lang w:val="lv-LV"/>
        </w:rPr>
        <w:t xml:space="preserve">un studiju </w:t>
      </w:r>
      <w:r w:rsidRPr="00B86852">
        <w:rPr>
          <w:rFonts w:ascii="Times New Roman" w:hAnsi="Times New Roman" w:cs="Times New Roman"/>
          <w:b/>
          <w:sz w:val="24"/>
          <w:lang w:val="lv-LV"/>
        </w:rPr>
        <w:t>atbalsta nolikums</w:t>
      </w:r>
    </w:p>
    <w:p w14:paraId="5727DDE5" w14:textId="27E0CD18" w:rsidR="00E349FC" w:rsidRPr="00B86852" w:rsidRDefault="00D81AC7" w:rsidP="004509F9">
      <w:pPr>
        <w:jc w:val="center"/>
        <w:rPr>
          <w:rFonts w:ascii="Times New Roman" w:hAnsi="Times New Roman" w:cs="Times New Roman"/>
          <w:b/>
          <w:sz w:val="24"/>
          <w:lang w:val="lv-LV"/>
        </w:rPr>
      </w:pPr>
      <w:r>
        <w:rPr>
          <w:rFonts w:ascii="Times New Roman" w:hAnsi="Times New Roman" w:cs="Times New Roman"/>
          <w:b/>
          <w:sz w:val="24"/>
          <w:lang w:val="lv-LV"/>
        </w:rPr>
        <w:t>30</w:t>
      </w:r>
      <w:r w:rsidR="00E349FC">
        <w:rPr>
          <w:rFonts w:ascii="Times New Roman" w:hAnsi="Times New Roman" w:cs="Times New Roman"/>
          <w:b/>
          <w:sz w:val="24"/>
          <w:lang w:val="lv-LV"/>
        </w:rPr>
        <w:t>.</w:t>
      </w:r>
      <w:r>
        <w:rPr>
          <w:rFonts w:ascii="Times New Roman" w:hAnsi="Times New Roman" w:cs="Times New Roman"/>
          <w:b/>
          <w:sz w:val="24"/>
          <w:lang w:val="lv-LV"/>
        </w:rPr>
        <w:t>jūnijs</w:t>
      </w:r>
      <w:r w:rsidR="00E349FC">
        <w:rPr>
          <w:rFonts w:ascii="Times New Roman" w:hAnsi="Times New Roman" w:cs="Times New Roman"/>
          <w:b/>
          <w:sz w:val="24"/>
          <w:lang w:val="lv-LV"/>
        </w:rPr>
        <w:t xml:space="preserve"> 20</w:t>
      </w:r>
      <w:r>
        <w:rPr>
          <w:rFonts w:ascii="Times New Roman" w:hAnsi="Times New Roman" w:cs="Times New Roman"/>
          <w:b/>
          <w:sz w:val="24"/>
          <w:lang w:val="lv-LV"/>
        </w:rPr>
        <w:t>20</w:t>
      </w:r>
      <w:r w:rsidR="00E349FC">
        <w:rPr>
          <w:rFonts w:ascii="Times New Roman" w:hAnsi="Times New Roman" w:cs="Times New Roman"/>
          <w:b/>
          <w:sz w:val="24"/>
          <w:lang w:val="lv-LV"/>
        </w:rPr>
        <w:t>.g.</w:t>
      </w:r>
    </w:p>
    <w:p w14:paraId="2F78765B" w14:textId="7F3BCA57" w:rsidR="004509F9" w:rsidRPr="00B86852" w:rsidRDefault="004509F9" w:rsidP="008845B0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 w:rsidRPr="00B86852">
        <w:rPr>
          <w:rFonts w:ascii="Times New Roman" w:hAnsi="Times New Roman" w:cs="Times New Roman"/>
          <w:lang w:val="lv-LV"/>
        </w:rPr>
        <w:t xml:space="preserve">Mērķis: atbalstīt </w:t>
      </w:r>
      <w:r w:rsidR="00886191" w:rsidRPr="00886191">
        <w:rPr>
          <w:rFonts w:ascii="Times New Roman" w:hAnsi="Times New Roman" w:cs="Times New Roman"/>
          <w:lang w:val="lv-LV"/>
        </w:rPr>
        <w:t xml:space="preserve"> </w:t>
      </w:r>
      <w:r w:rsidR="00886191" w:rsidRPr="00204B72">
        <w:rPr>
          <w:rFonts w:ascii="Times New Roman" w:hAnsi="Times New Roman" w:cs="Times New Roman"/>
          <w:lang w:val="lv-LV"/>
        </w:rPr>
        <w:t>Fizikas, matemātikas un optometrijas fakultātes</w:t>
      </w:r>
      <w:r w:rsidR="00886191" w:rsidRPr="00B86852">
        <w:rPr>
          <w:rFonts w:ascii="Times New Roman" w:hAnsi="Times New Roman" w:cs="Times New Roman"/>
          <w:lang w:val="lv-LV"/>
        </w:rPr>
        <w:t xml:space="preserve"> (turpmāk </w:t>
      </w:r>
      <w:r w:rsidR="00886191">
        <w:rPr>
          <w:rFonts w:ascii="Times New Roman" w:hAnsi="Times New Roman" w:cs="Times New Roman"/>
          <w:lang w:val="lv-LV"/>
        </w:rPr>
        <w:t>Faku</w:t>
      </w:r>
      <w:r w:rsidR="00886191" w:rsidRPr="00B86852">
        <w:rPr>
          <w:rFonts w:ascii="Times New Roman" w:hAnsi="Times New Roman" w:cs="Times New Roman"/>
          <w:lang w:val="lv-LV"/>
        </w:rPr>
        <w:t>ltātes</w:t>
      </w:r>
      <w:r w:rsidR="00886191">
        <w:rPr>
          <w:rFonts w:ascii="Times New Roman" w:hAnsi="Times New Roman" w:cs="Times New Roman"/>
          <w:lang w:val="lv-LV"/>
        </w:rPr>
        <w:t>)</w:t>
      </w:r>
      <w:r w:rsidR="00886191" w:rsidRPr="00B86852" w:rsidDel="00886191">
        <w:rPr>
          <w:rFonts w:ascii="Times New Roman" w:hAnsi="Times New Roman" w:cs="Times New Roman"/>
          <w:lang w:val="lv-LV"/>
        </w:rPr>
        <w:t xml:space="preserve"> </w:t>
      </w:r>
      <w:r w:rsidRPr="00B86852">
        <w:rPr>
          <w:rFonts w:ascii="Times New Roman" w:hAnsi="Times New Roman" w:cs="Times New Roman"/>
          <w:lang w:val="lv-LV"/>
        </w:rPr>
        <w:t xml:space="preserve">pirmā </w:t>
      </w:r>
      <w:r w:rsidR="00204B72">
        <w:rPr>
          <w:rFonts w:ascii="Times New Roman" w:hAnsi="Times New Roman" w:cs="Times New Roman"/>
          <w:lang w:val="lv-LV"/>
        </w:rPr>
        <w:t xml:space="preserve">kursa </w:t>
      </w:r>
      <w:r w:rsidRPr="00B86852">
        <w:rPr>
          <w:rFonts w:ascii="Times New Roman" w:hAnsi="Times New Roman" w:cs="Times New Roman"/>
          <w:lang w:val="lv-LV"/>
        </w:rPr>
        <w:t xml:space="preserve">maģistra programmu studentu iesaistīšanos pētniecībā </w:t>
      </w:r>
      <w:r w:rsidR="00886191">
        <w:rPr>
          <w:rFonts w:ascii="Times New Roman" w:hAnsi="Times New Roman" w:cs="Times New Roman"/>
          <w:lang w:val="lv-LV"/>
        </w:rPr>
        <w:t>Faku</w:t>
      </w:r>
      <w:r w:rsidRPr="00B86852">
        <w:rPr>
          <w:rFonts w:ascii="Times New Roman" w:hAnsi="Times New Roman" w:cs="Times New Roman"/>
          <w:lang w:val="lv-LV"/>
        </w:rPr>
        <w:t>ltāt</w:t>
      </w:r>
      <w:r w:rsidR="00177F4C">
        <w:rPr>
          <w:rFonts w:ascii="Times New Roman" w:hAnsi="Times New Roman" w:cs="Times New Roman"/>
          <w:lang w:val="lv-LV"/>
        </w:rPr>
        <w:t>e</w:t>
      </w:r>
      <w:r w:rsidRPr="00B86852">
        <w:rPr>
          <w:rFonts w:ascii="Times New Roman" w:hAnsi="Times New Roman" w:cs="Times New Roman"/>
          <w:lang w:val="lv-LV"/>
        </w:rPr>
        <w:t>s pētnieku vadībā</w:t>
      </w:r>
      <w:r w:rsidR="00204B72">
        <w:rPr>
          <w:rFonts w:ascii="Times New Roman" w:hAnsi="Times New Roman" w:cs="Times New Roman"/>
          <w:lang w:val="lv-LV"/>
        </w:rPr>
        <w:t xml:space="preserve"> un pētniecībai nepieciešamo zināšanu apguvi studiju procesā</w:t>
      </w:r>
      <w:r w:rsidR="00177F4C">
        <w:rPr>
          <w:rFonts w:ascii="Times New Roman" w:hAnsi="Times New Roman" w:cs="Times New Roman"/>
          <w:lang w:val="lv-LV"/>
        </w:rPr>
        <w:t>.</w:t>
      </w:r>
    </w:p>
    <w:p w14:paraId="3B614492" w14:textId="1146C781" w:rsidR="004509F9" w:rsidRPr="00B86852" w:rsidRDefault="00886191" w:rsidP="008845B0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Faku</w:t>
      </w:r>
      <w:r w:rsidR="004509F9" w:rsidRPr="00B86852">
        <w:rPr>
          <w:rFonts w:ascii="Times New Roman" w:hAnsi="Times New Roman" w:cs="Times New Roman"/>
          <w:lang w:val="lv-LV"/>
        </w:rPr>
        <w:t xml:space="preserve">ltātes pirmā kursa maģistru pētniecības atbalsts (turpmāk tekstā ATBALSTS) paredz trīs pētniecības atalgojumu piešķiršanu, pa vienam katrā no </w:t>
      </w:r>
      <w:r>
        <w:rPr>
          <w:rFonts w:ascii="Times New Roman" w:hAnsi="Times New Roman" w:cs="Times New Roman"/>
          <w:lang w:val="lv-LV"/>
        </w:rPr>
        <w:t>Faku</w:t>
      </w:r>
      <w:r w:rsidR="004509F9" w:rsidRPr="00B86852">
        <w:rPr>
          <w:rFonts w:ascii="Times New Roman" w:hAnsi="Times New Roman" w:cs="Times New Roman"/>
          <w:lang w:val="lv-LV"/>
        </w:rPr>
        <w:t xml:space="preserve">ltātes maģistra studiju programmām, kas saistītas ar trim </w:t>
      </w:r>
      <w:r>
        <w:rPr>
          <w:rFonts w:ascii="Times New Roman" w:hAnsi="Times New Roman" w:cs="Times New Roman"/>
          <w:lang w:val="lv-LV"/>
        </w:rPr>
        <w:t>Faku</w:t>
      </w:r>
      <w:r w:rsidR="004509F9" w:rsidRPr="00B86852">
        <w:rPr>
          <w:rFonts w:ascii="Times New Roman" w:hAnsi="Times New Roman" w:cs="Times New Roman"/>
          <w:lang w:val="lv-LV"/>
        </w:rPr>
        <w:t xml:space="preserve">ltātes nodaļām. </w:t>
      </w:r>
    </w:p>
    <w:p w14:paraId="1D9061C5" w14:textId="636058A8" w:rsidR="004509F9" w:rsidRPr="00B86852" w:rsidRDefault="004509F9" w:rsidP="008845B0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 w:rsidRPr="00B86852">
        <w:rPr>
          <w:rFonts w:ascii="Times New Roman" w:hAnsi="Times New Roman" w:cs="Times New Roman"/>
          <w:lang w:val="lv-LV"/>
        </w:rPr>
        <w:t xml:space="preserve">ATBALSTAM var pieteikties students, kas reģistrējies studijām kādā no </w:t>
      </w:r>
      <w:r w:rsidR="00886191">
        <w:rPr>
          <w:rFonts w:ascii="Times New Roman" w:hAnsi="Times New Roman" w:cs="Times New Roman"/>
          <w:lang w:val="lv-LV"/>
        </w:rPr>
        <w:t>Faku</w:t>
      </w:r>
      <w:r w:rsidRPr="00B86852">
        <w:rPr>
          <w:rFonts w:ascii="Times New Roman" w:hAnsi="Times New Roman" w:cs="Times New Roman"/>
          <w:lang w:val="lv-LV"/>
        </w:rPr>
        <w:t>ltātes maģistra studiju programmām</w:t>
      </w:r>
      <w:r w:rsidR="00204B72">
        <w:rPr>
          <w:rFonts w:ascii="Times New Roman" w:hAnsi="Times New Roman" w:cs="Times New Roman"/>
          <w:lang w:val="lv-LV"/>
        </w:rPr>
        <w:t xml:space="preserve"> 1.studiju gadā.</w:t>
      </w:r>
    </w:p>
    <w:p w14:paraId="4703760B" w14:textId="02361919" w:rsidR="004509F9" w:rsidRPr="00B86852" w:rsidRDefault="004509F9" w:rsidP="008845B0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 w:rsidRPr="00B86852">
        <w:rPr>
          <w:rFonts w:ascii="Times New Roman" w:hAnsi="Times New Roman" w:cs="Times New Roman"/>
          <w:lang w:val="lv-LV"/>
        </w:rPr>
        <w:t xml:space="preserve">Konkrēts kandidāts ATBALSTU var saņemt tikai vienu reizi, summējot visas studijas </w:t>
      </w:r>
      <w:r w:rsidR="00886191">
        <w:rPr>
          <w:rFonts w:ascii="Times New Roman" w:hAnsi="Times New Roman" w:cs="Times New Roman"/>
          <w:lang w:val="lv-LV"/>
        </w:rPr>
        <w:t>Faku</w:t>
      </w:r>
      <w:r w:rsidRPr="00B86852">
        <w:rPr>
          <w:rFonts w:ascii="Times New Roman" w:hAnsi="Times New Roman" w:cs="Times New Roman"/>
          <w:lang w:val="lv-LV"/>
        </w:rPr>
        <w:t xml:space="preserve">ltātē. </w:t>
      </w:r>
    </w:p>
    <w:p w14:paraId="6EE75A82" w14:textId="6EAE0733" w:rsidR="004509F9" w:rsidRPr="00B86852" w:rsidRDefault="004509F9" w:rsidP="008845B0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 w:rsidRPr="00B86852">
        <w:rPr>
          <w:rFonts w:ascii="Times New Roman" w:hAnsi="Times New Roman" w:cs="Times New Roman"/>
          <w:lang w:val="lv-LV"/>
        </w:rPr>
        <w:t>ATBALSTU students saņem</w:t>
      </w:r>
      <w:r w:rsidR="00E349FC">
        <w:rPr>
          <w:rFonts w:ascii="Times New Roman" w:hAnsi="Times New Roman" w:cs="Times New Roman"/>
          <w:lang w:val="lv-LV"/>
        </w:rPr>
        <w:t xml:space="preserve"> nepārtrauktu 12</w:t>
      </w:r>
      <w:r w:rsidR="00F332B8">
        <w:rPr>
          <w:rFonts w:ascii="Times New Roman" w:hAnsi="Times New Roman" w:cs="Times New Roman"/>
          <w:lang w:val="lv-LV"/>
        </w:rPr>
        <w:t xml:space="preserve"> </w:t>
      </w:r>
      <w:r w:rsidR="00E349FC">
        <w:rPr>
          <w:rFonts w:ascii="Times New Roman" w:hAnsi="Times New Roman" w:cs="Times New Roman"/>
          <w:lang w:val="lv-LV"/>
        </w:rPr>
        <w:t xml:space="preserve">mēnešu periodu, </w:t>
      </w:r>
      <w:r w:rsidRPr="00B86852">
        <w:rPr>
          <w:rFonts w:ascii="Times New Roman" w:hAnsi="Times New Roman" w:cs="Times New Roman"/>
          <w:lang w:val="lv-LV"/>
        </w:rPr>
        <w:t xml:space="preserve">no </w:t>
      </w:r>
      <w:r w:rsidR="00E349FC">
        <w:rPr>
          <w:rFonts w:ascii="Times New Roman" w:hAnsi="Times New Roman" w:cs="Times New Roman"/>
          <w:lang w:val="lv-LV"/>
        </w:rPr>
        <w:t>oktobra</w:t>
      </w:r>
      <w:r w:rsidRPr="00B86852">
        <w:rPr>
          <w:rFonts w:ascii="Times New Roman" w:hAnsi="Times New Roman" w:cs="Times New Roman"/>
          <w:lang w:val="lv-LV"/>
        </w:rPr>
        <w:t xml:space="preserve"> līdz nākošā gada </w:t>
      </w:r>
      <w:r w:rsidR="00E349FC">
        <w:rPr>
          <w:rFonts w:ascii="Times New Roman" w:hAnsi="Times New Roman" w:cs="Times New Roman"/>
          <w:lang w:val="lv-LV"/>
        </w:rPr>
        <w:t>septembrim</w:t>
      </w:r>
      <w:r w:rsidRPr="00B86852">
        <w:rPr>
          <w:rFonts w:ascii="Times New Roman" w:hAnsi="Times New Roman" w:cs="Times New Roman"/>
          <w:lang w:val="lv-LV"/>
        </w:rPr>
        <w:t>, tai skaitā</w:t>
      </w:r>
      <w:r w:rsidR="00204B72">
        <w:rPr>
          <w:rFonts w:ascii="Times New Roman" w:hAnsi="Times New Roman" w:cs="Times New Roman"/>
          <w:lang w:val="lv-LV"/>
        </w:rPr>
        <w:t>,</w:t>
      </w:r>
      <w:r w:rsidRPr="00B86852">
        <w:rPr>
          <w:rFonts w:ascii="Times New Roman" w:hAnsi="Times New Roman" w:cs="Times New Roman"/>
          <w:lang w:val="lv-LV"/>
        </w:rPr>
        <w:t xml:space="preserve"> nodrošinot atvaļinājuma apmaksu. </w:t>
      </w:r>
    </w:p>
    <w:p w14:paraId="679C530E" w14:textId="77777777" w:rsidR="00E37762" w:rsidRPr="00B86852" w:rsidRDefault="00E37762" w:rsidP="00E37762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 w:rsidRPr="00B86852">
        <w:rPr>
          <w:rFonts w:ascii="Times New Roman" w:hAnsi="Times New Roman" w:cs="Times New Roman"/>
          <w:lang w:val="lv-LV"/>
        </w:rPr>
        <w:t xml:space="preserve">ATBALSTA saņemšana tiek pārtraukta, ja students ir nesekmīgs pēc kārtējās sesijas (sesijai beidzoties, nav nokārtoti visi sesijā paredzētie pārbaudījumi). </w:t>
      </w:r>
    </w:p>
    <w:p w14:paraId="3C8821E4" w14:textId="1AEC0069" w:rsidR="004509F9" w:rsidRPr="00B86852" w:rsidRDefault="004509F9" w:rsidP="008845B0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 w:rsidRPr="00B86852">
        <w:rPr>
          <w:rFonts w:ascii="Times New Roman" w:hAnsi="Times New Roman" w:cs="Times New Roman"/>
          <w:lang w:val="lv-LV"/>
        </w:rPr>
        <w:t xml:space="preserve">ATBALSTA apjoms vienam studentam </w:t>
      </w:r>
      <w:r w:rsidR="00844F6C">
        <w:rPr>
          <w:rFonts w:ascii="Times New Roman" w:hAnsi="Times New Roman" w:cs="Times New Roman"/>
          <w:lang w:val="lv-LV"/>
        </w:rPr>
        <w:t>tiek noteikts katram gadam atsevišķi ar Fakultātes dekāna norādījumu, atbilstoši pieejamajiem finanšu resursiem.</w:t>
      </w:r>
    </w:p>
    <w:p w14:paraId="4D88FAA0" w14:textId="0D7E0A15" w:rsidR="004509F9" w:rsidRPr="00B86852" w:rsidRDefault="004509F9" w:rsidP="008845B0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 w:rsidRPr="00B86852">
        <w:rPr>
          <w:rFonts w:ascii="Times New Roman" w:hAnsi="Times New Roman" w:cs="Times New Roman"/>
          <w:lang w:val="lv-LV"/>
        </w:rPr>
        <w:t xml:space="preserve">ATBALSTA līdzekļi tiek nodrošināti no </w:t>
      </w:r>
      <w:r w:rsidR="00886191">
        <w:rPr>
          <w:rFonts w:ascii="Times New Roman" w:hAnsi="Times New Roman" w:cs="Times New Roman"/>
          <w:lang w:val="lv-LV"/>
        </w:rPr>
        <w:t>Faku</w:t>
      </w:r>
      <w:r w:rsidR="00204B72">
        <w:rPr>
          <w:rFonts w:ascii="Times New Roman" w:hAnsi="Times New Roman" w:cs="Times New Roman"/>
          <w:lang w:val="lv-LV"/>
        </w:rPr>
        <w:t xml:space="preserve">ltātes </w:t>
      </w:r>
      <w:r w:rsidRPr="00B86852">
        <w:rPr>
          <w:rFonts w:ascii="Times New Roman" w:hAnsi="Times New Roman" w:cs="Times New Roman"/>
          <w:lang w:val="lv-LV"/>
        </w:rPr>
        <w:t>attīstības finansējum</w:t>
      </w:r>
      <w:r w:rsidR="00204B72">
        <w:rPr>
          <w:rFonts w:ascii="Times New Roman" w:hAnsi="Times New Roman" w:cs="Times New Roman"/>
          <w:lang w:val="lv-LV"/>
        </w:rPr>
        <w:t>a</w:t>
      </w:r>
      <w:r w:rsidRPr="00B86852">
        <w:rPr>
          <w:rFonts w:ascii="Times New Roman" w:hAnsi="Times New Roman" w:cs="Times New Roman"/>
          <w:lang w:val="lv-LV"/>
        </w:rPr>
        <w:t xml:space="preserve">, kas tiek atsevišķi izdalīts no </w:t>
      </w:r>
      <w:r w:rsidR="00886191">
        <w:rPr>
          <w:rFonts w:ascii="Times New Roman" w:hAnsi="Times New Roman" w:cs="Times New Roman"/>
          <w:lang w:val="lv-LV"/>
        </w:rPr>
        <w:t>Faku</w:t>
      </w:r>
      <w:r w:rsidRPr="00B86852">
        <w:rPr>
          <w:rFonts w:ascii="Times New Roman" w:hAnsi="Times New Roman" w:cs="Times New Roman"/>
          <w:lang w:val="lv-LV"/>
        </w:rPr>
        <w:t>ltātes Bāzes un Snieguma finansējuma. Ja attīstības fina</w:t>
      </w:r>
      <w:r w:rsidR="00B86852">
        <w:rPr>
          <w:rFonts w:ascii="Times New Roman" w:hAnsi="Times New Roman" w:cs="Times New Roman"/>
          <w:lang w:val="lv-LV"/>
        </w:rPr>
        <w:t>n</w:t>
      </w:r>
      <w:r w:rsidRPr="00B86852">
        <w:rPr>
          <w:rFonts w:ascii="Times New Roman" w:hAnsi="Times New Roman" w:cs="Times New Roman"/>
          <w:lang w:val="lv-LV"/>
        </w:rPr>
        <w:t>sējums nav pietiekams, tad var samazināt AT</w:t>
      </w:r>
      <w:r w:rsidR="00177F4C">
        <w:rPr>
          <w:rFonts w:ascii="Times New Roman" w:hAnsi="Times New Roman" w:cs="Times New Roman"/>
          <w:lang w:val="lv-LV"/>
        </w:rPr>
        <w:t>BALSTA</w:t>
      </w:r>
      <w:r w:rsidRPr="00B86852">
        <w:rPr>
          <w:rFonts w:ascii="Times New Roman" w:hAnsi="Times New Roman" w:cs="Times New Roman"/>
          <w:lang w:val="lv-LV"/>
        </w:rPr>
        <w:t xml:space="preserve"> izmaksas mēnešu skaitu.</w:t>
      </w:r>
    </w:p>
    <w:p w14:paraId="1B039AF4" w14:textId="37557DA7" w:rsidR="004509F9" w:rsidRPr="00B86852" w:rsidRDefault="004509F9" w:rsidP="008845B0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 w:rsidRPr="00B86852">
        <w:rPr>
          <w:rFonts w:ascii="Times New Roman" w:hAnsi="Times New Roman" w:cs="Times New Roman"/>
          <w:lang w:val="lv-LV"/>
        </w:rPr>
        <w:t xml:space="preserve">ATBALSTA finansējumu var saņemt tikai tad, ja darba </w:t>
      </w:r>
      <w:r w:rsidR="00CC6202">
        <w:rPr>
          <w:rFonts w:ascii="Times New Roman" w:hAnsi="Times New Roman" w:cs="Times New Roman"/>
          <w:lang w:val="lv-LV"/>
        </w:rPr>
        <w:t xml:space="preserve">zinātniskais </w:t>
      </w:r>
      <w:r w:rsidRPr="00B86852">
        <w:rPr>
          <w:rFonts w:ascii="Times New Roman" w:hAnsi="Times New Roman" w:cs="Times New Roman"/>
          <w:lang w:val="lv-LV"/>
        </w:rPr>
        <w:t xml:space="preserve">vadītājs ir vēlēts </w:t>
      </w:r>
      <w:r w:rsidR="00886191">
        <w:rPr>
          <w:rFonts w:ascii="Times New Roman" w:hAnsi="Times New Roman" w:cs="Times New Roman"/>
          <w:lang w:val="lv-LV"/>
        </w:rPr>
        <w:t>Faku</w:t>
      </w:r>
      <w:r w:rsidRPr="00B86852">
        <w:rPr>
          <w:rFonts w:ascii="Times New Roman" w:hAnsi="Times New Roman" w:cs="Times New Roman"/>
          <w:lang w:val="lv-LV"/>
        </w:rPr>
        <w:t xml:space="preserve">ltātes pētnieks vai vadošais pētnieks. </w:t>
      </w:r>
    </w:p>
    <w:p w14:paraId="745C3969" w14:textId="62AB7A94" w:rsidR="004509F9" w:rsidRPr="00B86852" w:rsidRDefault="004509F9" w:rsidP="008845B0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 w:rsidRPr="00B86852">
        <w:rPr>
          <w:rFonts w:ascii="Times New Roman" w:hAnsi="Times New Roman" w:cs="Times New Roman"/>
          <w:lang w:val="lv-LV"/>
        </w:rPr>
        <w:t xml:space="preserve">Lai pieteiktos ATBALSTAM, līdz 15.septembrim </w:t>
      </w:r>
      <w:r w:rsidR="00847DE0">
        <w:rPr>
          <w:rFonts w:ascii="Times New Roman" w:hAnsi="Times New Roman" w:cs="Times New Roman"/>
          <w:lang w:val="lv-LV"/>
        </w:rPr>
        <w:t xml:space="preserve">jāpiesakās </w:t>
      </w:r>
      <w:r w:rsidR="00F332B8">
        <w:rPr>
          <w:rFonts w:ascii="Times New Roman" w:hAnsi="Times New Roman" w:cs="Times New Roman"/>
          <w:lang w:val="lv-LV"/>
        </w:rPr>
        <w:t xml:space="preserve">LU </w:t>
      </w:r>
      <w:r w:rsidR="00847DE0">
        <w:rPr>
          <w:rFonts w:ascii="Times New Roman" w:hAnsi="Times New Roman" w:cs="Times New Roman"/>
          <w:lang w:val="lv-LV"/>
        </w:rPr>
        <w:t>Personāla departamentā uz izsludinātajām zinātnisko asistentu amata vietām, iesniedzot</w:t>
      </w:r>
      <w:r w:rsidRPr="00B86852">
        <w:rPr>
          <w:rFonts w:ascii="Times New Roman" w:hAnsi="Times New Roman" w:cs="Times New Roman"/>
          <w:lang w:val="lv-LV"/>
        </w:rPr>
        <w:t>:</w:t>
      </w:r>
    </w:p>
    <w:p w14:paraId="111368E2" w14:textId="77777777" w:rsidR="00847DE0" w:rsidRPr="00C56B6A" w:rsidRDefault="00177F4C" w:rsidP="008845B0">
      <w:pPr>
        <w:pStyle w:val="Sarakstarindkopa"/>
        <w:numPr>
          <w:ilvl w:val="1"/>
          <w:numId w:val="7"/>
        </w:numPr>
        <w:tabs>
          <w:tab w:val="left" w:pos="993"/>
        </w:tabs>
        <w:spacing w:line="240" w:lineRule="auto"/>
        <w:ind w:left="993" w:hanging="709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d</w:t>
      </w:r>
      <w:r w:rsidR="00847DE0" w:rsidRPr="00C56B6A">
        <w:rPr>
          <w:rFonts w:ascii="Times New Roman" w:hAnsi="Times New Roman" w:cs="Times New Roman"/>
          <w:lang w:val="lv-LV"/>
        </w:rPr>
        <w:t>okumentus atbilstoši</w:t>
      </w:r>
      <w:r w:rsidR="00847DE0" w:rsidRPr="00E349FC">
        <w:rPr>
          <w:lang w:val="lv-LV"/>
        </w:rPr>
        <w:t xml:space="preserve"> </w:t>
      </w:r>
      <w:r w:rsidR="00CC6202">
        <w:rPr>
          <w:lang w:val="lv-LV"/>
        </w:rPr>
        <w:t>“</w:t>
      </w:r>
      <w:r w:rsidR="00847DE0" w:rsidRPr="00C56B6A">
        <w:rPr>
          <w:rFonts w:ascii="Times New Roman" w:hAnsi="Times New Roman" w:cs="Times New Roman"/>
          <w:lang w:val="lv-LV"/>
        </w:rPr>
        <w:t>Nolikumam par akadēmiskajiem un administratīvajiem amatiem Latvijas Universitātē</w:t>
      </w:r>
      <w:r w:rsidR="00CC6202">
        <w:rPr>
          <w:rFonts w:ascii="Times New Roman" w:hAnsi="Times New Roman" w:cs="Times New Roman"/>
          <w:lang w:val="lv-LV"/>
        </w:rPr>
        <w:t>”</w:t>
      </w:r>
      <w:r w:rsidR="00C56B6A" w:rsidRPr="00C56B6A">
        <w:rPr>
          <w:rFonts w:ascii="Times New Roman" w:hAnsi="Times New Roman" w:cs="Times New Roman"/>
          <w:lang w:val="lv-LV"/>
        </w:rPr>
        <w:t xml:space="preserve"> (31.10.2011., lēmums </w:t>
      </w:r>
      <w:r>
        <w:rPr>
          <w:rFonts w:ascii="Times New Roman" w:hAnsi="Times New Roman" w:cs="Times New Roman"/>
          <w:lang w:val="lv-LV"/>
        </w:rPr>
        <w:t>Nr.</w:t>
      </w:r>
      <w:r w:rsidR="00C56B6A" w:rsidRPr="00C56B6A">
        <w:rPr>
          <w:rFonts w:ascii="Times New Roman" w:hAnsi="Times New Roman" w:cs="Times New Roman"/>
          <w:lang w:val="lv-LV"/>
        </w:rPr>
        <w:t>153), t</w:t>
      </w:r>
      <w:r>
        <w:rPr>
          <w:rFonts w:ascii="Times New Roman" w:hAnsi="Times New Roman" w:cs="Times New Roman"/>
          <w:lang w:val="lv-LV"/>
        </w:rPr>
        <w:t>ai</w:t>
      </w:r>
      <w:r w:rsidR="00C56B6A" w:rsidRPr="00C56B6A">
        <w:rPr>
          <w:rFonts w:ascii="Times New Roman" w:hAnsi="Times New Roman" w:cs="Times New Roman"/>
          <w:lang w:val="lv-LV"/>
        </w:rPr>
        <w:t xml:space="preserve"> skaitā</w:t>
      </w:r>
      <w:r>
        <w:rPr>
          <w:rFonts w:ascii="Times New Roman" w:hAnsi="Times New Roman" w:cs="Times New Roman"/>
          <w:lang w:val="lv-LV"/>
        </w:rPr>
        <w:t>:</w:t>
      </w:r>
    </w:p>
    <w:p w14:paraId="30AB63C5" w14:textId="3ED227E2" w:rsidR="00847DE0" w:rsidRPr="008845B0" w:rsidRDefault="004509F9" w:rsidP="008845B0">
      <w:pPr>
        <w:pStyle w:val="Sarakstarindkopa"/>
        <w:numPr>
          <w:ilvl w:val="2"/>
          <w:numId w:val="7"/>
        </w:numPr>
        <w:tabs>
          <w:tab w:val="left" w:pos="1418"/>
        </w:tabs>
        <w:ind w:left="1276" w:hanging="709"/>
        <w:jc w:val="both"/>
        <w:rPr>
          <w:rFonts w:ascii="Times New Roman" w:hAnsi="Times New Roman" w:cs="Times New Roman"/>
          <w:lang w:val="lv-LV"/>
        </w:rPr>
      </w:pPr>
      <w:r w:rsidRPr="00E349FC">
        <w:rPr>
          <w:rFonts w:ascii="Times New Roman" w:hAnsi="Times New Roman" w:cs="Times New Roman"/>
          <w:lang w:val="lv-LV"/>
        </w:rPr>
        <w:t xml:space="preserve">CV ar ziņām par līdzšinējo zinātnisko darbību, </w:t>
      </w:r>
      <w:r w:rsidR="00D81AC7">
        <w:rPr>
          <w:rFonts w:ascii="Times New Roman" w:hAnsi="Times New Roman" w:cs="Times New Roman"/>
          <w:lang w:val="lv-LV"/>
        </w:rPr>
        <w:t>iekļaujot datus par</w:t>
      </w:r>
      <w:r w:rsidRPr="00E349FC">
        <w:rPr>
          <w:rFonts w:ascii="Times New Roman" w:hAnsi="Times New Roman" w:cs="Times New Roman"/>
          <w:lang w:val="lv-LV"/>
        </w:rPr>
        <w:t xml:space="preserve"> bakalaura studiju noslēguma darba nosaukumu un iegūto </w:t>
      </w:r>
      <w:r w:rsidRPr="008845B0">
        <w:rPr>
          <w:rFonts w:ascii="Times New Roman" w:hAnsi="Times New Roman" w:cs="Times New Roman"/>
          <w:lang w:val="lv-LV"/>
        </w:rPr>
        <w:t>vērtējumu</w:t>
      </w:r>
      <w:r w:rsidR="00177F4C" w:rsidRPr="008845B0">
        <w:rPr>
          <w:rFonts w:ascii="Times New Roman" w:hAnsi="Times New Roman" w:cs="Times New Roman"/>
          <w:lang w:val="lv-LV"/>
        </w:rPr>
        <w:t>;</w:t>
      </w:r>
    </w:p>
    <w:p w14:paraId="3A1F42DA" w14:textId="65C24815" w:rsidR="00847DE0" w:rsidRPr="008845B0" w:rsidRDefault="00177F4C" w:rsidP="008845B0">
      <w:pPr>
        <w:pStyle w:val="Sarakstarindkopa"/>
        <w:numPr>
          <w:ilvl w:val="1"/>
          <w:numId w:val="7"/>
        </w:numPr>
        <w:tabs>
          <w:tab w:val="left" w:pos="993"/>
        </w:tabs>
        <w:spacing w:line="240" w:lineRule="auto"/>
        <w:ind w:left="993" w:hanging="709"/>
        <w:jc w:val="both"/>
        <w:rPr>
          <w:rFonts w:ascii="Times New Roman" w:hAnsi="Times New Roman" w:cs="Times New Roman"/>
          <w:lang w:val="lv-LV"/>
        </w:rPr>
      </w:pPr>
      <w:r w:rsidRPr="008845B0">
        <w:rPr>
          <w:rFonts w:ascii="Times New Roman" w:hAnsi="Times New Roman" w:cs="Times New Roman"/>
          <w:lang w:val="lv-LV"/>
        </w:rPr>
        <w:t>a</w:t>
      </w:r>
      <w:r w:rsidR="004509F9" w:rsidRPr="008845B0">
        <w:rPr>
          <w:rFonts w:ascii="Times New Roman" w:hAnsi="Times New Roman" w:cs="Times New Roman"/>
          <w:lang w:val="lv-LV"/>
        </w:rPr>
        <w:t>tbalsta vēstul</w:t>
      </w:r>
      <w:r w:rsidR="00E349FC" w:rsidRPr="008845B0">
        <w:rPr>
          <w:rFonts w:ascii="Times New Roman" w:hAnsi="Times New Roman" w:cs="Times New Roman"/>
          <w:lang w:val="lv-LV"/>
        </w:rPr>
        <w:t>i</w:t>
      </w:r>
      <w:r w:rsidR="004509F9" w:rsidRPr="008845B0">
        <w:rPr>
          <w:rFonts w:ascii="Times New Roman" w:hAnsi="Times New Roman" w:cs="Times New Roman"/>
          <w:lang w:val="lv-LV"/>
        </w:rPr>
        <w:t xml:space="preserve"> no </w:t>
      </w:r>
      <w:r w:rsidR="00CC6202" w:rsidRPr="008845B0">
        <w:rPr>
          <w:rFonts w:ascii="Times New Roman" w:hAnsi="Times New Roman" w:cs="Times New Roman"/>
          <w:lang w:val="lv-LV"/>
        </w:rPr>
        <w:t>zinātniskā</w:t>
      </w:r>
      <w:r w:rsidRPr="008845B0">
        <w:rPr>
          <w:rFonts w:ascii="Times New Roman" w:hAnsi="Times New Roman" w:cs="Times New Roman"/>
          <w:lang w:val="lv-LV"/>
        </w:rPr>
        <w:t xml:space="preserve"> </w:t>
      </w:r>
      <w:r w:rsidR="004509F9" w:rsidRPr="008845B0">
        <w:rPr>
          <w:rFonts w:ascii="Times New Roman" w:hAnsi="Times New Roman" w:cs="Times New Roman"/>
          <w:lang w:val="lv-LV"/>
        </w:rPr>
        <w:t>darba vadītāja</w:t>
      </w:r>
      <w:r w:rsidRPr="008845B0">
        <w:rPr>
          <w:rFonts w:ascii="Times New Roman" w:hAnsi="Times New Roman" w:cs="Times New Roman"/>
          <w:lang w:val="lv-LV"/>
        </w:rPr>
        <w:t>;</w:t>
      </w:r>
      <w:r w:rsidR="004509F9" w:rsidRPr="008845B0">
        <w:rPr>
          <w:rFonts w:ascii="Times New Roman" w:hAnsi="Times New Roman" w:cs="Times New Roman"/>
          <w:lang w:val="lv-LV"/>
        </w:rPr>
        <w:t xml:space="preserve"> </w:t>
      </w:r>
    </w:p>
    <w:p w14:paraId="5C546735" w14:textId="6954345A" w:rsidR="004509F9" w:rsidRPr="008845B0" w:rsidRDefault="008845B0" w:rsidP="008845B0">
      <w:pPr>
        <w:pStyle w:val="Sarakstarindkopa"/>
        <w:numPr>
          <w:ilvl w:val="1"/>
          <w:numId w:val="7"/>
        </w:numPr>
        <w:tabs>
          <w:tab w:val="left" w:pos="993"/>
        </w:tabs>
        <w:spacing w:line="240" w:lineRule="auto"/>
        <w:ind w:left="993" w:hanging="709"/>
        <w:jc w:val="both"/>
        <w:rPr>
          <w:rFonts w:ascii="Times New Roman" w:hAnsi="Times New Roman" w:cs="Times New Roman"/>
          <w:lang w:val="lv-LV"/>
        </w:rPr>
      </w:pPr>
      <w:r w:rsidRPr="008845B0">
        <w:rPr>
          <w:rFonts w:ascii="Times New Roman" w:hAnsi="Times New Roman" w:cs="Times New Roman"/>
          <w:lang w:val="lv-LV"/>
        </w:rPr>
        <w:t xml:space="preserve">pretendents var papildus iesniegt </w:t>
      </w:r>
      <w:r w:rsidR="00177F4C" w:rsidRPr="008845B0">
        <w:rPr>
          <w:rFonts w:ascii="Times New Roman" w:hAnsi="Times New Roman" w:cs="Times New Roman"/>
          <w:lang w:val="lv-LV"/>
        </w:rPr>
        <w:t>r</w:t>
      </w:r>
      <w:r w:rsidR="00204B72" w:rsidRPr="008845B0">
        <w:rPr>
          <w:rFonts w:ascii="Times New Roman" w:hAnsi="Times New Roman" w:cs="Times New Roman"/>
          <w:lang w:val="lv-LV"/>
        </w:rPr>
        <w:t xml:space="preserve">ekomendācijas </w:t>
      </w:r>
      <w:r w:rsidR="00E349FC" w:rsidRPr="008845B0">
        <w:rPr>
          <w:rFonts w:ascii="Times New Roman" w:hAnsi="Times New Roman" w:cs="Times New Roman"/>
          <w:lang w:val="lv-LV"/>
        </w:rPr>
        <w:t xml:space="preserve">vēstuli </w:t>
      </w:r>
      <w:r w:rsidR="004509F9" w:rsidRPr="008845B0">
        <w:rPr>
          <w:rFonts w:ascii="Times New Roman" w:hAnsi="Times New Roman" w:cs="Times New Roman"/>
          <w:lang w:val="lv-LV"/>
        </w:rPr>
        <w:t>no</w:t>
      </w:r>
      <w:r w:rsidR="00C56B6A" w:rsidRPr="008845B0">
        <w:rPr>
          <w:rFonts w:ascii="Times New Roman" w:hAnsi="Times New Roman" w:cs="Times New Roman"/>
          <w:lang w:val="lv-LV"/>
        </w:rPr>
        <w:t xml:space="preserve"> </w:t>
      </w:r>
      <w:r w:rsidR="00204B72" w:rsidRPr="008845B0">
        <w:rPr>
          <w:rFonts w:ascii="Times New Roman" w:hAnsi="Times New Roman" w:cs="Times New Roman"/>
          <w:lang w:val="lv-LV"/>
        </w:rPr>
        <w:t>pasniedzēja</w:t>
      </w:r>
      <w:r w:rsidR="00C56B6A" w:rsidRPr="008845B0">
        <w:rPr>
          <w:rFonts w:ascii="Times New Roman" w:hAnsi="Times New Roman" w:cs="Times New Roman"/>
          <w:lang w:val="lv-LV"/>
        </w:rPr>
        <w:t xml:space="preserve"> iepriekš absolvētajā studiju programmā</w:t>
      </w:r>
      <w:r w:rsidRPr="008845B0">
        <w:rPr>
          <w:rFonts w:ascii="Times New Roman" w:hAnsi="Times New Roman" w:cs="Times New Roman"/>
          <w:lang w:val="lv-LV"/>
        </w:rPr>
        <w:t>, ja vēlas</w:t>
      </w:r>
      <w:r w:rsidR="00C56B6A" w:rsidRPr="008845B0">
        <w:rPr>
          <w:rFonts w:ascii="Times New Roman" w:hAnsi="Times New Roman" w:cs="Times New Roman"/>
          <w:lang w:val="lv-LV"/>
        </w:rPr>
        <w:t>.</w:t>
      </w:r>
    </w:p>
    <w:p w14:paraId="2D083712" w14:textId="1D859303" w:rsidR="00E349FC" w:rsidRDefault="00E349FC" w:rsidP="008845B0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 w:rsidRPr="008845B0">
        <w:rPr>
          <w:rFonts w:ascii="Times New Roman" w:hAnsi="Times New Roman" w:cs="Times New Roman"/>
          <w:lang w:val="lv-LV"/>
        </w:rPr>
        <w:t>Ja pretendents jau i</w:t>
      </w:r>
      <w:r w:rsidR="00863C8F" w:rsidRPr="008845B0">
        <w:rPr>
          <w:rFonts w:ascii="Times New Roman" w:hAnsi="Times New Roman" w:cs="Times New Roman"/>
          <w:lang w:val="lv-LV"/>
        </w:rPr>
        <w:t>eņem</w:t>
      </w:r>
      <w:r w:rsidRPr="008845B0">
        <w:rPr>
          <w:rFonts w:ascii="Times New Roman" w:hAnsi="Times New Roman" w:cs="Times New Roman"/>
          <w:lang w:val="lv-LV"/>
        </w:rPr>
        <w:t xml:space="preserve"> </w:t>
      </w:r>
      <w:r w:rsidR="00886191" w:rsidRPr="008845B0">
        <w:rPr>
          <w:rFonts w:ascii="Times New Roman" w:hAnsi="Times New Roman" w:cs="Times New Roman"/>
          <w:lang w:val="lv-LV"/>
        </w:rPr>
        <w:t>Faku</w:t>
      </w:r>
      <w:r w:rsidRPr="008845B0">
        <w:rPr>
          <w:rFonts w:ascii="Times New Roman" w:hAnsi="Times New Roman" w:cs="Times New Roman"/>
          <w:lang w:val="lv-LV"/>
        </w:rPr>
        <w:t>ltātē vēlēt</w:t>
      </w:r>
      <w:r w:rsidR="00863C8F" w:rsidRPr="008845B0">
        <w:rPr>
          <w:rFonts w:ascii="Times New Roman" w:hAnsi="Times New Roman" w:cs="Times New Roman"/>
          <w:lang w:val="lv-LV"/>
        </w:rPr>
        <w:t>u</w:t>
      </w:r>
      <w:r w:rsidRPr="008845B0">
        <w:rPr>
          <w:rFonts w:ascii="Times New Roman" w:hAnsi="Times New Roman" w:cs="Times New Roman"/>
          <w:lang w:val="lv-LV"/>
        </w:rPr>
        <w:t xml:space="preserve"> akadēmisk</w:t>
      </w:r>
      <w:r w:rsidR="00863C8F" w:rsidRPr="008845B0">
        <w:rPr>
          <w:rFonts w:ascii="Times New Roman" w:hAnsi="Times New Roman" w:cs="Times New Roman"/>
          <w:lang w:val="lv-LV"/>
        </w:rPr>
        <w:t>ā</w:t>
      </w:r>
      <w:r w:rsidRPr="008845B0">
        <w:rPr>
          <w:rFonts w:ascii="Times New Roman" w:hAnsi="Times New Roman" w:cs="Times New Roman"/>
          <w:lang w:val="lv-LV"/>
        </w:rPr>
        <w:t xml:space="preserve"> pētniecības personāl</w:t>
      </w:r>
      <w:r w:rsidR="00863C8F" w:rsidRPr="008845B0">
        <w:rPr>
          <w:rFonts w:ascii="Times New Roman" w:hAnsi="Times New Roman" w:cs="Times New Roman"/>
          <w:lang w:val="lv-LV"/>
        </w:rPr>
        <w:t>a pozīciju</w:t>
      </w:r>
      <w:r w:rsidRPr="008845B0">
        <w:rPr>
          <w:rFonts w:ascii="Times New Roman" w:hAnsi="Times New Roman" w:cs="Times New Roman"/>
          <w:lang w:val="lv-LV"/>
        </w:rPr>
        <w:t xml:space="preserve">, tad </w:t>
      </w:r>
      <w:r w:rsidR="00AE744B" w:rsidRPr="008845B0">
        <w:rPr>
          <w:rFonts w:ascii="Times New Roman" w:hAnsi="Times New Roman" w:cs="Times New Roman"/>
          <w:lang w:val="lv-LV"/>
        </w:rPr>
        <w:t xml:space="preserve">ATBALSTAM </w:t>
      </w:r>
      <w:r w:rsidR="00863C8F" w:rsidRPr="008845B0">
        <w:rPr>
          <w:rFonts w:ascii="Times New Roman" w:hAnsi="Times New Roman" w:cs="Times New Roman"/>
          <w:lang w:val="lv-LV"/>
        </w:rPr>
        <w:t>jā</w:t>
      </w:r>
      <w:r w:rsidRPr="008845B0">
        <w:rPr>
          <w:rFonts w:ascii="Times New Roman" w:hAnsi="Times New Roman" w:cs="Times New Roman"/>
          <w:lang w:val="lv-LV"/>
        </w:rPr>
        <w:t xml:space="preserve">piesakās </w:t>
      </w:r>
      <w:r w:rsidR="00886191" w:rsidRPr="008845B0">
        <w:rPr>
          <w:rFonts w:ascii="Times New Roman" w:hAnsi="Times New Roman" w:cs="Times New Roman"/>
          <w:lang w:val="lv-LV"/>
        </w:rPr>
        <w:t>Faku</w:t>
      </w:r>
      <w:r w:rsidRPr="008845B0">
        <w:rPr>
          <w:rFonts w:ascii="Times New Roman" w:hAnsi="Times New Roman" w:cs="Times New Roman"/>
          <w:lang w:val="lv-LV"/>
        </w:rPr>
        <w:t>ltātes dekanātā</w:t>
      </w:r>
      <w:r>
        <w:rPr>
          <w:rFonts w:ascii="Times New Roman" w:hAnsi="Times New Roman" w:cs="Times New Roman"/>
          <w:lang w:val="lv-LV"/>
        </w:rPr>
        <w:t xml:space="preserve">, lietvedei līdz </w:t>
      </w:r>
      <w:r w:rsidRPr="00B86852">
        <w:rPr>
          <w:rFonts w:ascii="Times New Roman" w:hAnsi="Times New Roman" w:cs="Times New Roman"/>
          <w:lang w:val="lv-LV"/>
        </w:rPr>
        <w:t>15.septembrim</w:t>
      </w:r>
      <w:r w:rsidRPr="00E349FC">
        <w:rPr>
          <w:rFonts w:ascii="Times New Roman" w:hAnsi="Times New Roman" w:cs="Times New Roman"/>
          <w:lang w:val="lv-LV"/>
        </w:rPr>
        <w:t xml:space="preserve"> </w:t>
      </w:r>
      <w:r>
        <w:rPr>
          <w:rFonts w:ascii="Times New Roman" w:hAnsi="Times New Roman" w:cs="Times New Roman"/>
          <w:lang w:val="lv-LV"/>
        </w:rPr>
        <w:t>iesniedzot</w:t>
      </w:r>
      <w:r w:rsidR="00863C8F">
        <w:rPr>
          <w:rFonts w:ascii="Times New Roman" w:hAnsi="Times New Roman" w:cs="Times New Roman"/>
          <w:lang w:val="lv-LV"/>
        </w:rPr>
        <w:t xml:space="preserve"> 10.1.1, 10.2. un 10.3. punktos minētos dokumentus.</w:t>
      </w:r>
    </w:p>
    <w:p w14:paraId="16F71017" w14:textId="42FBD3F1" w:rsidR="00C56B6A" w:rsidRDefault="00C56B6A" w:rsidP="008845B0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P</w:t>
      </w:r>
      <w:r w:rsidRPr="00B86852">
        <w:rPr>
          <w:rFonts w:ascii="Times New Roman" w:hAnsi="Times New Roman" w:cs="Times New Roman"/>
          <w:lang w:val="lv-LV"/>
        </w:rPr>
        <w:t xml:space="preserve">ēc </w:t>
      </w:r>
      <w:r w:rsidR="00CC6202">
        <w:rPr>
          <w:rFonts w:ascii="Times New Roman" w:hAnsi="Times New Roman" w:cs="Times New Roman"/>
          <w:lang w:val="lv-LV"/>
        </w:rPr>
        <w:t xml:space="preserve">pieteikšanās uz </w:t>
      </w:r>
      <w:r w:rsidR="00177F4C">
        <w:rPr>
          <w:rFonts w:ascii="Times New Roman" w:hAnsi="Times New Roman" w:cs="Times New Roman"/>
          <w:lang w:val="lv-LV"/>
        </w:rPr>
        <w:t>vakanc</w:t>
      </w:r>
      <w:r w:rsidR="00CC6202">
        <w:rPr>
          <w:rFonts w:ascii="Times New Roman" w:hAnsi="Times New Roman" w:cs="Times New Roman"/>
          <w:lang w:val="lv-LV"/>
        </w:rPr>
        <w:t>i noslēgšanās</w:t>
      </w:r>
      <w:r>
        <w:rPr>
          <w:rFonts w:ascii="Times New Roman" w:hAnsi="Times New Roman" w:cs="Times New Roman"/>
          <w:lang w:val="lv-LV"/>
        </w:rPr>
        <w:t xml:space="preserve"> </w:t>
      </w:r>
      <w:r w:rsidR="00CC6202">
        <w:rPr>
          <w:rFonts w:ascii="Times New Roman" w:hAnsi="Times New Roman" w:cs="Times New Roman"/>
          <w:lang w:val="lv-LV"/>
        </w:rPr>
        <w:t>visi pretendenti</w:t>
      </w:r>
      <w:r>
        <w:rPr>
          <w:rFonts w:ascii="Times New Roman" w:hAnsi="Times New Roman" w:cs="Times New Roman"/>
          <w:lang w:val="lv-LV"/>
        </w:rPr>
        <w:t xml:space="preserve"> uzstājas ar referātu zinātniskajā seminārā, kuru vērtē </w:t>
      </w:r>
      <w:r w:rsidR="00886191">
        <w:rPr>
          <w:rFonts w:ascii="Times New Roman" w:hAnsi="Times New Roman" w:cs="Times New Roman"/>
          <w:lang w:val="lv-LV"/>
        </w:rPr>
        <w:t>Faku</w:t>
      </w:r>
      <w:r>
        <w:rPr>
          <w:rFonts w:ascii="Times New Roman" w:hAnsi="Times New Roman" w:cs="Times New Roman"/>
          <w:lang w:val="lv-LV"/>
        </w:rPr>
        <w:t xml:space="preserve">ltātes komisija. </w:t>
      </w:r>
      <w:r w:rsidR="00AE744B">
        <w:rPr>
          <w:rFonts w:ascii="Times New Roman" w:hAnsi="Times New Roman" w:cs="Times New Roman"/>
          <w:lang w:val="lv-LV"/>
        </w:rPr>
        <w:t>Komisijas pārstāvju izvēlē un darbībā tiek ievērot</w:t>
      </w:r>
      <w:r w:rsidR="00761DB1">
        <w:rPr>
          <w:rFonts w:ascii="Times New Roman" w:hAnsi="Times New Roman" w:cs="Times New Roman"/>
          <w:lang w:val="lv-LV"/>
        </w:rPr>
        <w:t>s</w:t>
      </w:r>
      <w:r w:rsidR="00AE744B">
        <w:rPr>
          <w:rFonts w:ascii="Times New Roman" w:hAnsi="Times New Roman" w:cs="Times New Roman"/>
          <w:lang w:val="lv-LV"/>
        </w:rPr>
        <w:t xml:space="preserve"> </w:t>
      </w:r>
      <w:r w:rsidR="00761DB1">
        <w:rPr>
          <w:rFonts w:ascii="Times New Roman" w:hAnsi="Times New Roman" w:cs="Times New Roman"/>
          <w:lang w:val="lv-LV"/>
        </w:rPr>
        <w:t>Zinātnieka ētikas kodekss</w:t>
      </w:r>
      <w:r w:rsidR="00761DB1">
        <w:rPr>
          <w:rStyle w:val="Vresatsauce"/>
          <w:rFonts w:ascii="Times New Roman" w:hAnsi="Times New Roman" w:cs="Times New Roman"/>
          <w:lang w:val="lv-LV"/>
        </w:rPr>
        <w:footnoteReference w:id="1"/>
      </w:r>
      <w:r w:rsidR="006C24DF">
        <w:rPr>
          <w:rFonts w:ascii="Times New Roman" w:hAnsi="Times New Roman" w:cs="Times New Roman"/>
          <w:lang w:val="lv-LV"/>
        </w:rPr>
        <w:t>, tai skaitā zinātnieka</w:t>
      </w:r>
      <w:bookmarkStart w:id="0" w:name="_GoBack"/>
      <w:bookmarkEnd w:id="0"/>
      <w:r w:rsidR="006C24DF">
        <w:rPr>
          <w:rFonts w:ascii="Times New Roman" w:hAnsi="Times New Roman" w:cs="Times New Roman"/>
          <w:lang w:val="lv-LV"/>
        </w:rPr>
        <w:t xml:space="preserve"> kā eksperta darbības principus</w:t>
      </w:r>
      <w:r w:rsidR="00761DB1">
        <w:rPr>
          <w:rFonts w:ascii="Times New Roman" w:hAnsi="Times New Roman" w:cs="Times New Roman"/>
          <w:lang w:val="lv-LV"/>
        </w:rPr>
        <w:t xml:space="preserve">. </w:t>
      </w:r>
      <w:r>
        <w:rPr>
          <w:rFonts w:ascii="Times New Roman" w:hAnsi="Times New Roman" w:cs="Times New Roman"/>
          <w:lang w:val="lv-LV"/>
        </w:rPr>
        <w:t>Komisiju veido:</w:t>
      </w:r>
    </w:p>
    <w:p w14:paraId="1F310F03" w14:textId="35ED8090" w:rsidR="004509F9" w:rsidRPr="008B526F" w:rsidRDefault="00177F4C" w:rsidP="008845B0">
      <w:pPr>
        <w:pStyle w:val="Sarakstarindkopa"/>
        <w:numPr>
          <w:ilvl w:val="1"/>
          <w:numId w:val="7"/>
        </w:numPr>
        <w:tabs>
          <w:tab w:val="left" w:pos="993"/>
        </w:tabs>
        <w:spacing w:line="240" w:lineRule="auto"/>
        <w:ind w:left="993" w:hanging="709"/>
        <w:jc w:val="both"/>
        <w:rPr>
          <w:rFonts w:ascii="Times New Roman" w:hAnsi="Times New Roman" w:cs="Times New Roman"/>
          <w:lang w:val="lv-LV"/>
        </w:rPr>
      </w:pPr>
      <w:r w:rsidRPr="008B526F">
        <w:rPr>
          <w:rFonts w:ascii="Times New Roman" w:hAnsi="Times New Roman" w:cs="Times New Roman"/>
          <w:lang w:val="lv-LV"/>
        </w:rPr>
        <w:t>s</w:t>
      </w:r>
      <w:r w:rsidR="004509F9" w:rsidRPr="008B526F">
        <w:rPr>
          <w:rFonts w:ascii="Times New Roman" w:hAnsi="Times New Roman" w:cs="Times New Roman"/>
          <w:lang w:val="lv-LV"/>
        </w:rPr>
        <w:t xml:space="preserve">eši </w:t>
      </w:r>
      <w:r w:rsidR="00886191" w:rsidRPr="008B526F">
        <w:rPr>
          <w:rFonts w:ascii="Times New Roman" w:hAnsi="Times New Roman" w:cs="Times New Roman"/>
          <w:lang w:val="lv-LV"/>
        </w:rPr>
        <w:t>Faku</w:t>
      </w:r>
      <w:r w:rsidR="004509F9" w:rsidRPr="008B526F">
        <w:rPr>
          <w:rFonts w:ascii="Times New Roman" w:hAnsi="Times New Roman" w:cs="Times New Roman"/>
          <w:lang w:val="lv-LV"/>
        </w:rPr>
        <w:t xml:space="preserve">ltātes pētnieki, kurus nozīmē </w:t>
      </w:r>
      <w:r w:rsidR="00886191" w:rsidRPr="008B526F">
        <w:rPr>
          <w:rFonts w:ascii="Times New Roman" w:hAnsi="Times New Roman" w:cs="Times New Roman"/>
          <w:lang w:val="lv-LV"/>
        </w:rPr>
        <w:t>Faku</w:t>
      </w:r>
      <w:r w:rsidR="004509F9" w:rsidRPr="008B526F">
        <w:rPr>
          <w:rFonts w:ascii="Times New Roman" w:hAnsi="Times New Roman" w:cs="Times New Roman"/>
          <w:lang w:val="lv-LV"/>
        </w:rPr>
        <w:t xml:space="preserve">ltātes nodaļas, pa </w:t>
      </w:r>
      <w:r w:rsidR="00FB0625" w:rsidRPr="008B526F">
        <w:rPr>
          <w:rFonts w:ascii="Times New Roman" w:hAnsi="Times New Roman" w:cs="Times New Roman"/>
          <w:lang w:val="lv-LV"/>
        </w:rPr>
        <w:t>diviem</w:t>
      </w:r>
      <w:r w:rsidR="008B526F">
        <w:rPr>
          <w:rFonts w:ascii="Times New Roman" w:hAnsi="Times New Roman" w:cs="Times New Roman"/>
          <w:lang w:val="lv-LV"/>
        </w:rPr>
        <w:t xml:space="preserve"> </w:t>
      </w:r>
      <w:r w:rsidR="004509F9" w:rsidRPr="008B526F">
        <w:rPr>
          <w:rFonts w:ascii="Times New Roman" w:hAnsi="Times New Roman" w:cs="Times New Roman"/>
          <w:lang w:val="lv-LV"/>
        </w:rPr>
        <w:t>katra</w:t>
      </w:r>
      <w:r w:rsidR="008B526F">
        <w:rPr>
          <w:rFonts w:ascii="Times New Roman" w:hAnsi="Times New Roman" w:cs="Times New Roman"/>
          <w:lang w:val="lv-LV"/>
        </w:rPr>
        <w:t>s tematikas pretendentiem</w:t>
      </w:r>
      <w:r w:rsidR="008B526F" w:rsidRPr="008B526F">
        <w:rPr>
          <w:rFonts w:ascii="Times New Roman" w:hAnsi="Times New Roman" w:cs="Times New Roman"/>
          <w:lang w:val="lv-LV"/>
        </w:rPr>
        <w:t>, kuri</w:t>
      </w:r>
      <w:r w:rsidR="008B526F">
        <w:rPr>
          <w:rFonts w:ascii="Times New Roman" w:hAnsi="Times New Roman" w:cs="Times New Roman"/>
          <w:lang w:val="lv-LV"/>
        </w:rPr>
        <w:t xml:space="preserve"> papildus darbam komisijā</w:t>
      </w:r>
      <w:r w:rsidR="008B526F" w:rsidRPr="008B526F">
        <w:rPr>
          <w:rFonts w:ascii="Times New Roman" w:hAnsi="Times New Roman" w:cs="Times New Roman"/>
          <w:lang w:val="lv-LV"/>
        </w:rPr>
        <w:t xml:space="preserve"> </w:t>
      </w:r>
      <w:r w:rsidR="008B526F">
        <w:rPr>
          <w:rFonts w:ascii="Times New Roman" w:hAnsi="Times New Roman" w:cs="Times New Roman"/>
          <w:lang w:val="lv-LV"/>
        </w:rPr>
        <w:t>par</w:t>
      </w:r>
      <w:r w:rsidR="008B526F" w:rsidRPr="008845B0">
        <w:rPr>
          <w:rFonts w:ascii="Times New Roman" w:hAnsi="Times New Roman" w:cs="Times New Roman"/>
          <w:lang w:val="lv-LV"/>
        </w:rPr>
        <w:t xml:space="preserve"> </w:t>
      </w:r>
      <w:r w:rsidR="008B526F" w:rsidRPr="008B526F">
        <w:rPr>
          <w:rFonts w:ascii="Times New Roman" w:hAnsi="Times New Roman" w:cs="Times New Roman"/>
          <w:lang w:val="lv-LV"/>
        </w:rPr>
        <w:t xml:space="preserve">semināra rezultātiem sagatavo rakstisku </w:t>
      </w:r>
      <w:r w:rsidR="008B526F">
        <w:rPr>
          <w:rFonts w:ascii="Times New Roman" w:hAnsi="Times New Roman" w:cs="Times New Roman"/>
          <w:lang w:val="lv-LV"/>
        </w:rPr>
        <w:t xml:space="preserve">eksperta </w:t>
      </w:r>
      <w:r w:rsidR="008B526F" w:rsidRPr="008B526F">
        <w:rPr>
          <w:rFonts w:ascii="Times New Roman" w:hAnsi="Times New Roman" w:cs="Times New Roman"/>
          <w:lang w:val="lv-LV"/>
        </w:rPr>
        <w:t>atzinumu,</w:t>
      </w:r>
      <w:r w:rsidR="008B526F">
        <w:rPr>
          <w:rFonts w:ascii="Times New Roman" w:hAnsi="Times New Roman" w:cs="Times New Roman"/>
          <w:lang w:val="lv-LV"/>
        </w:rPr>
        <w:t xml:space="preserve"> kuru iesniedz Fakultātes Domē. Minētie eksperti nevar būt </w:t>
      </w:r>
      <w:r w:rsidR="008B526F" w:rsidRPr="008B526F">
        <w:rPr>
          <w:rFonts w:ascii="Times New Roman" w:hAnsi="Times New Roman" w:cs="Times New Roman"/>
          <w:lang w:val="lv-LV"/>
        </w:rPr>
        <w:t xml:space="preserve">pretendentu vadītāji un </w:t>
      </w:r>
      <w:r w:rsidR="008B526F">
        <w:rPr>
          <w:rFonts w:ascii="Times New Roman" w:hAnsi="Times New Roman" w:cs="Times New Roman"/>
          <w:lang w:val="lv-LV"/>
        </w:rPr>
        <w:t xml:space="preserve">nevar </w:t>
      </w:r>
      <w:r w:rsidR="008B526F" w:rsidRPr="008B526F">
        <w:rPr>
          <w:rFonts w:ascii="Times New Roman" w:hAnsi="Times New Roman" w:cs="Times New Roman"/>
          <w:lang w:val="lv-LV"/>
        </w:rPr>
        <w:t xml:space="preserve"> sniegt rekomendācij</w:t>
      </w:r>
      <w:r w:rsidR="008B526F">
        <w:rPr>
          <w:rFonts w:ascii="Times New Roman" w:hAnsi="Times New Roman" w:cs="Times New Roman"/>
          <w:lang w:val="lv-LV"/>
        </w:rPr>
        <w:t>as pretendentiem</w:t>
      </w:r>
      <w:r w:rsidR="008B526F" w:rsidRPr="008B526F">
        <w:rPr>
          <w:rFonts w:ascii="Times New Roman" w:hAnsi="Times New Roman" w:cs="Times New Roman"/>
          <w:lang w:val="lv-LV"/>
        </w:rPr>
        <w:t>;</w:t>
      </w:r>
    </w:p>
    <w:p w14:paraId="3819A99A" w14:textId="34099B54" w:rsidR="004509F9" w:rsidRDefault="00886191" w:rsidP="008845B0">
      <w:pPr>
        <w:pStyle w:val="Sarakstarindkopa"/>
        <w:numPr>
          <w:ilvl w:val="1"/>
          <w:numId w:val="7"/>
        </w:numPr>
        <w:tabs>
          <w:tab w:val="left" w:pos="993"/>
        </w:tabs>
        <w:spacing w:line="240" w:lineRule="auto"/>
        <w:ind w:left="993" w:hanging="709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Faku</w:t>
      </w:r>
      <w:r w:rsidR="004509F9" w:rsidRPr="00B86852">
        <w:rPr>
          <w:rFonts w:ascii="Times New Roman" w:hAnsi="Times New Roman" w:cs="Times New Roman"/>
          <w:lang w:val="lv-LV"/>
        </w:rPr>
        <w:t xml:space="preserve">ltātes </w:t>
      </w:r>
      <w:r w:rsidR="00AF5653">
        <w:rPr>
          <w:rFonts w:ascii="Times New Roman" w:hAnsi="Times New Roman" w:cs="Times New Roman"/>
          <w:lang w:val="lv-LV"/>
        </w:rPr>
        <w:t xml:space="preserve">struktūrvienību (atbilstoši </w:t>
      </w:r>
      <w:r>
        <w:rPr>
          <w:rFonts w:ascii="Times New Roman" w:hAnsi="Times New Roman" w:cs="Times New Roman"/>
          <w:lang w:val="lv-LV"/>
        </w:rPr>
        <w:t>Faku</w:t>
      </w:r>
      <w:r w:rsidR="00AF5653">
        <w:rPr>
          <w:rFonts w:ascii="Times New Roman" w:hAnsi="Times New Roman" w:cs="Times New Roman"/>
          <w:lang w:val="lv-LV"/>
        </w:rPr>
        <w:t xml:space="preserve">ltātes nolikumam) </w:t>
      </w:r>
      <w:r w:rsidR="004509F9" w:rsidRPr="00B86852">
        <w:rPr>
          <w:rFonts w:ascii="Times New Roman" w:hAnsi="Times New Roman" w:cs="Times New Roman"/>
          <w:lang w:val="lv-LV"/>
        </w:rPr>
        <w:t xml:space="preserve">vadītāji un </w:t>
      </w:r>
      <w:r>
        <w:rPr>
          <w:rFonts w:ascii="Times New Roman" w:hAnsi="Times New Roman" w:cs="Times New Roman"/>
          <w:lang w:val="lv-LV"/>
        </w:rPr>
        <w:t>Faku</w:t>
      </w:r>
      <w:r w:rsidR="004509F9" w:rsidRPr="00B86852">
        <w:rPr>
          <w:rFonts w:ascii="Times New Roman" w:hAnsi="Times New Roman" w:cs="Times New Roman"/>
          <w:lang w:val="lv-LV"/>
        </w:rPr>
        <w:t xml:space="preserve">ltātes dekāns vai arī viņu nozīmētas personas. </w:t>
      </w:r>
    </w:p>
    <w:p w14:paraId="4B8C45AC" w14:textId="523F743D" w:rsidR="00C56B6A" w:rsidRDefault="00C56B6A" w:rsidP="008845B0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 w:rsidRPr="00B86852">
        <w:rPr>
          <w:rFonts w:ascii="Times New Roman" w:hAnsi="Times New Roman" w:cs="Times New Roman"/>
          <w:lang w:val="lv-LV"/>
        </w:rPr>
        <w:t xml:space="preserve">Par </w:t>
      </w:r>
      <w:r w:rsidR="00A1689D">
        <w:rPr>
          <w:rFonts w:ascii="Times New Roman" w:hAnsi="Times New Roman" w:cs="Times New Roman"/>
          <w:lang w:val="lv-LV"/>
        </w:rPr>
        <w:t>ATBALSTA</w:t>
      </w:r>
      <w:r w:rsidRPr="00B86852">
        <w:rPr>
          <w:rFonts w:ascii="Times New Roman" w:hAnsi="Times New Roman" w:cs="Times New Roman"/>
          <w:lang w:val="lv-LV"/>
        </w:rPr>
        <w:t xml:space="preserve"> piešķiršanu lemj </w:t>
      </w:r>
      <w:r w:rsidR="00886191">
        <w:rPr>
          <w:rFonts w:ascii="Times New Roman" w:hAnsi="Times New Roman" w:cs="Times New Roman"/>
          <w:lang w:val="lv-LV"/>
        </w:rPr>
        <w:t>Faku</w:t>
      </w:r>
      <w:r w:rsidRPr="00B86852">
        <w:rPr>
          <w:rFonts w:ascii="Times New Roman" w:hAnsi="Times New Roman" w:cs="Times New Roman"/>
          <w:lang w:val="lv-LV"/>
        </w:rPr>
        <w:t xml:space="preserve">ltātes </w:t>
      </w:r>
      <w:r>
        <w:rPr>
          <w:rFonts w:ascii="Times New Roman" w:hAnsi="Times New Roman" w:cs="Times New Roman"/>
          <w:lang w:val="lv-LV"/>
        </w:rPr>
        <w:t>Dome</w:t>
      </w:r>
      <w:r w:rsidR="00AD078D">
        <w:rPr>
          <w:rFonts w:ascii="Times New Roman" w:hAnsi="Times New Roman" w:cs="Times New Roman"/>
          <w:lang w:val="lv-LV"/>
        </w:rPr>
        <w:t xml:space="preserve"> tuvākajā sēdē</w:t>
      </w:r>
      <w:r>
        <w:rPr>
          <w:rFonts w:ascii="Times New Roman" w:hAnsi="Times New Roman" w:cs="Times New Roman"/>
          <w:lang w:val="lv-LV"/>
        </w:rPr>
        <w:t>, par kandidātiem</w:t>
      </w:r>
      <w:r w:rsidR="00AD078D">
        <w:rPr>
          <w:rFonts w:ascii="Times New Roman" w:hAnsi="Times New Roman" w:cs="Times New Roman"/>
          <w:lang w:val="lv-LV"/>
        </w:rPr>
        <w:t xml:space="preserve"> aizklāti balsojot un</w:t>
      </w:r>
      <w:r>
        <w:rPr>
          <w:rFonts w:ascii="Times New Roman" w:hAnsi="Times New Roman" w:cs="Times New Roman"/>
          <w:lang w:val="lv-LV"/>
        </w:rPr>
        <w:t xml:space="preserve"> ņemot vērā </w:t>
      </w:r>
      <w:r w:rsidR="00886191">
        <w:rPr>
          <w:rFonts w:ascii="Times New Roman" w:hAnsi="Times New Roman" w:cs="Times New Roman"/>
          <w:lang w:val="lv-LV"/>
        </w:rPr>
        <w:t>Faku</w:t>
      </w:r>
      <w:r>
        <w:rPr>
          <w:rFonts w:ascii="Times New Roman" w:hAnsi="Times New Roman" w:cs="Times New Roman"/>
          <w:lang w:val="lv-LV"/>
        </w:rPr>
        <w:t xml:space="preserve">ltātes </w:t>
      </w:r>
      <w:r w:rsidRPr="00B86852">
        <w:rPr>
          <w:rFonts w:ascii="Times New Roman" w:hAnsi="Times New Roman" w:cs="Times New Roman"/>
          <w:lang w:val="lv-LV"/>
        </w:rPr>
        <w:t>komisija</w:t>
      </w:r>
      <w:r>
        <w:rPr>
          <w:rFonts w:ascii="Times New Roman" w:hAnsi="Times New Roman" w:cs="Times New Roman"/>
          <w:lang w:val="lv-LV"/>
        </w:rPr>
        <w:t>s rekomendācijas.</w:t>
      </w:r>
    </w:p>
    <w:p w14:paraId="0EF48ED4" w14:textId="77777777" w:rsidR="00EA09C6" w:rsidRDefault="00C56B6A" w:rsidP="00EA09C6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 w:rsidRPr="00167DF6">
        <w:rPr>
          <w:rFonts w:ascii="Times New Roman" w:hAnsi="Times New Roman" w:cs="Times New Roman"/>
          <w:lang w:val="lv-LV"/>
        </w:rPr>
        <w:lastRenderedPageBreak/>
        <w:t xml:space="preserve">Domes balsojumu </w:t>
      </w:r>
      <w:r w:rsidR="00167DF6" w:rsidRPr="00167DF6">
        <w:rPr>
          <w:rFonts w:ascii="Times New Roman" w:hAnsi="Times New Roman" w:cs="Times New Roman"/>
          <w:lang w:val="lv-LV"/>
        </w:rPr>
        <w:t xml:space="preserve">var </w:t>
      </w:r>
      <w:r w:rsidRPr="00167DF6">
        <w:rPr>
          <w:rFonts w:ascii="Times New Roman" w:hAnsi="Times New Roman" w:cs="Times New Roman"/>
          <w:lang w:val="lv-LV"/>
        </w:rPr>
        <w:t xml:space="preserve">apstrīdēt </w:t>
      </w:r>
      <w:r w:rsidR="00167DF6" w:rsidRPr="00167DF6">
        <w:rPr>
          <w:rFonts w:ascii="Times New Roman" w:hAnsi="Times New Roman" w:cs="Times New Roman"/>
          <w:lang w:val="lv-LV"/>
        </w:rPr>
        <w:t xml:space="preserve">LU </w:t>
      </w:r>
      <w:r w:rsidRPr="00167DF6">
        <w:rPr>
          <w:rFonts w:ascii="Times New Roman" w:hAnsi="Times New Roman" w:cs="Times New Roman"/>
          <w:lang w:val="lv-LV"/>
        </w:rPr>
        <w:t>noteiktajā kārtībā</w:t>
      </w:r>
      <w:r w:rsidR="00167DF6" w:rsidRPr="00167DF6">
        <w:rPr>
          <w:rFonts w:ascii="Times New Roman" w:hAnsi="Times New Roman" w:cs="Times New Roman"/>
          <w:lang w:val="lv-LV"/>
        </w:rPr>
        <w:t>, kas aprakstīta “Nolikumā par akadēmiskajiem un administratīvajiem amatiem Latvijas Universitātē”</w:t>
      </w:r>
      <w:r w:rsidRPr="00167DF6">
        <w:rPr>
          <w:rFonts w:ascii="Times New Roman" w:hAnsi="Times New Roman" w:cs="Times New Roman"/>
          <w:lang w:val="lv-LV"/>
        </w:rPr>
        <w:t>.</w:t>
      </w:r>
      <w:r w:rsidR="00EA09C6" w:rsidRPr="00EA09C6">
        <w:rPr>
          <w:rFonts w:ascii="Times New Roman" w:hAnsi="Times New Roman" w:cs="Times New Roman"/>
          <w:lang w:val="lv-LV"/>
        </w:rPr>
        <w:t xml:space="preserve"> </w:t>
      </w:r>
    </w:p>
    <w:p w14:paraId="57180E0A" w14:textId="675B2572" w:rsidR="00C91321" w:rsidRPr="008845B0" w:rsidRDefault="00EA09C6" w:rsidP="008845B0">
      <w:pPr>
        <w:pStyle w:val="Sarakstarindkopa"/>
        <w:numPr>
          <w:ilvl w:val="0"/>
          <w:numId w:val="7"/>
        </w:numPr>
        <w:jc w:val="both"/>
        <w:rPr>
          <w:rFonts w:ascii="Times New Roman" w:hAnsi="Times New Roman" w:cs="Times New Roman"/>
          <w:lang w:val="lv-LV"/>
        </w:rPr>
      </w:pPr>
      <w:r w:rsidRPr="006D50AF">
        <w:rPr>
          <w:rFonts w:ascii="Times New Roman" w:hAnsi="Times New Roman" w:cs="Times New Roman"/>
          <w:lang w:val="lv-LV"/>
        </w:rPr>
        <w:t>Noslēdzoties finansējuma saņemšanai, tā paša gada rudens semestrī</w:t>
      </w:r>
      <w:r>
        <w:rPr>
          <w:rFonts w:ascii="Times New Roman" w:hAnsi="Times New Roman" w:cs="Times New Roman"/>
          <w:lang w:val="lv-LV"/>
        </w:rPr>
        <w:t>,</w:t>
      </w:r>
      <w:r w:rsidRPr="006D50AF">
        <w:rPr>
          <w:rFonts w:ascii="Times New Roman" w:hAnsi="Times New Roman" w:cs="Times New Roman"/>
          <w:lang w:val="lv-LV"/>
        </w:rPr>
        <w:t xml:space="preserve"> atbalsta saņēmēji uzstājas </w:t>
      </w:r>
      <w:r w:rsidR="00886191">
        <w:rPr>
          <w:rFonts w:ascii="Times New Roman" w:hAnsi="Times New Roman" w:cs="Times New Roman"/>
          <w:lang w:val="lv-LV"/>
        </w:rPr>
        <w:t>Faku</w:t>
      </w:r>
      <w:r w:rsidRPr="006D50AF">
        <w:rPr>
          <w:rFonts w:ascii="Times New Roman" w:hAnsi="Times New Roman" w:cs="Times New Roman"/>
          <w:lang w:val="lv-LV"/>
        </w:rPr>
        <w:t xml:space="preserve">ltātes rīkotā seminārā par </w:t>
      </w:r>
      <w:r w:rsidR="00D80926">
        <w:rPr>
          <w:rFonts w:ascii="Times New Roman" w:hAnsi="Times New Roman" w:cs="Times New Roman"/>
          <w:lang w:val="lv-LV"/>
        </w:rPr>
        <w:t>ATBALSTA</w:t>
      </w:r>
      <w:r w:rsidRPr="006D50AF">
        <w:rPr>
          <w:rFonts w:ascii="Times New Roman" w:hAnsi="Times New Roman" w:cs="Times New Roman"/>
          <w:lang w:val="lv-LV"/>
        </w:rPr>
        <w:t xml:space="preserve"> saņemšanas laikā sasniegto</w:t>
      </w:r>
      <w:r>
        <w:rPr>
          <w:rFonts w:ascii="Times New Roman" w:hAnsi="Times New Roman" w:cs="Times New Roman"/>
          <w:lang w:val="lv-LV"/>
        </w:rPr>
        <w:t>.</w:t>
      </w:r>
    </w:p>
    <w:sectPr w:rsidR="00C91321" w:rsidRPr="008845B0" w:rsidSect="008845B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211CD" w14:textId="77777777" w:rsidR="00CF2448" w:rsidRDefault="00CF2448" w:rsidP="00761DB1">
      <w:pPr>
        <w:spacing w:after="0" w:line="240" w:lineRule="auto"/>
      </w:pPr>
      <w:r>
        <w:separator/>
      </w:r>
    </w:p>
  </w:endnote>
  <w:endnote w:type="continuationSeparator" w:id="0">
    <w:p w14:paraId="768A796C" w14:textId="77777777" w:rsidR="00CF2448" w:rsidRDefault="00CF2448" w:rsidP="0076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617F5" w14:textId="77777777" w:rsidR="00CF2448" w:rsidRDefault="00CF2448" w:rsidP="00761DB1">
      <w:pPr>
        <w:spacing w:after="0" w:line="240" w:lineRule="auto"/>
      </w:pPr>
      <w:r>
        <w:separator/>
      </w:r>
    </w:p>
  </w:footnote>
  <w:footnote w:type="continuationSeparator" w:id="0">
    <w:p w14:paraId="41D3E3FB" w14:textId="77777777" w:rsidR="00CF2448" w:rsidRDefault="00CF2448" w:rsidP="00761DB1">
      <w:pPr>
        <w:spacing w:after="0" w:line="240" w:lineRule="auto"/>
      </w:pPr>
      <w:r>
        <w:continuationSeparator/>
      </w:r>
    </w:p>
  </w:footnote>
  <w:footnote w:id="1">
    <w:p w14:paraId="5F320350" w14:textId="77777777" w:rsidR="00761DB1" w:rsidRPr="008845B0" w:rsidRDefault="00761DB1">
      <w:pPr>
        <w:pStyle w:val="Vresteksts"/>
        <w:rPr>
          <w:rFonts w:ascii="Times New Roman" w:hAnsi="Times New Roman" w:cs="Times New Roman"/>
          <w:lang w:val="lv-LV"/>
        </w:rPr>
      </w:pPr>
      <w:r w:rsidRPr="008845B0">
        <w:rPr>
          <w:rStyle w:val="Vresatsauce"/>
          <w:rFonts w:ascii="Times New Roman" w:hAnsi="Times New Roman" w:cs="Times New Roman"/>
        </w:rPr>
        <w:footnoteRef/>
      </w:r>
      <w:r w:rsidRPr="008845B0">
        <w:rPr>
          <w:rFonts w:ascii="Times New Roman" w:hAnsi="Times New Roman" w:cs="Times New Roman"/>
        </w:rPr>
        <w:t xml:space="preserve"> </w:t>
      </w:r>
      <w:r w:rsidRPr="008845B0">
        <w:rPr>
          <w:rFonts w:ascii="Times New Roman" w:hAnsi="Times New Roman" w:cs="Times New Roman"/>
          <w:lang w:val="lv-LV"/>
        </w:rPr>
        <w:t>Z</w:t>
      </w:r>
      <w:r w:rsidR="00DA65D2" w:rsidRPr="008845B0">
        <w:rPr>
          <w:rFonts w:ascii="Times New Roman" w:hAnsi="Times New Roman" w:cs="Times New Roman"/>
          <w:lang w:val="lv-LV"/>
        </w:rPr>
        <w:t>inātnieka</w:t>
      </w:r>
      <w:r w:rsidRPr="008845B0">
        <w:rPr>
          <w:rFonts w:ascii="Times New Roman" w:hAnsi="Times New Roman" w:cs="Times New Roman"/>
          <w:lang w:val="lv-LV"/>
        </w:rPr>
        <w:t xml:space="preserve"> </w:t>
      </w:r>
      <w:r w:rsidR="00DA65D2" w:rsidRPr="008845B0">
        <w:rPr>
          <w:rFonts w:ascii="Times New Roman" w:hAnsi="Times New Roman" w:cs="Times New Roman"/>
          <w:lang w:val="lv-LV"/>
        </w:rPr>
        <w:t>ētikas kodekss</w:t>
      </w:r>
      <w:r w:rsidRPr="008845B0">
        <w:rPr>
          <w:rFonts w:ascii="Times New Roman" w:hAnsi="Times New Roman" w:cs="Times New Roman"/>
        </w:rPr>
        <w:t xml:space="preserve"> </w:t>
      </w:r>
      <w:hyperlink r:id="rId1" w:history="1">
        <w:r w:rsidRPr="008845B0">
          <w:rPr>
            <w:rStyle w:val="Hipersaite"/>
            <w:rFonts w:ascii="Times New Roman" w:hAnsi="Times New Roman" w:cs="Times New Roman"/>
          </w:rPr>
          <w:t>https://www.lzp.gov.lv/index.php?option=com_content&amp;task=view&amp;id=75&amp;Itemid=88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3640"/>
    <w:multiLevelType w:val="multilevel"/>
    <w:tmpl w:val="E2D6DF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F34324"/>
    <w:multiLevelType w:val="multilevel"/>
    <w:tmpl w:val="E2D6DF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261B7B"/>
    <w:multiLevelType w:val="multilevel"/>
    <w:tmpl w:val="42A28D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F502F25"/>
    <w:multiLevelType w:val="multilevel"/>
    <w:tmpl w:val="B3BE0E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1440"/>
      </w:pPr>
      <w:rPr>
        <w:rFonts w:hint="default"/>
      </w:rPr>
    </w:lvl>
  </w:abstractNum>
  <w:abstractNum w:abstractNumId="4" w15:restartNumberingAfterBreak="0">
    <w:nsid w:val="4FFC2C65"/>
    <w:multiLevelType w:val="hybridMultilevel"/>
    <w:tmpl w:val="F730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073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956175"/>
    <w:multiLevelType w:val="multilevel"/>
    <w:tmpl w:val="42A28D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F9"/>
    <w:rsid w:val="000D0C37"/>
    <w:rsid w:val="000E4D2D"/>
    <w:rsid w:val="00167DF6"/>
    <w:rsid w:val="00177F4C"/>
    <w:rsid w:val="001E3054"/>
    <w:rsid w:val="00204B72"/>
    <w:rsid w:val="002430F2"/>
    <w:rsid w:val="00371716"/>
    <w:rsid w:val="004509F9"/>
    <w:rsid w:val="00450DEC"/>
    <w:rsid w:val="005804F1"/>
    <w:rsid w:val="00625A99"/>
    <w:rsid w:val="0066642E"/>
    <w:rsid w:val="006C24DF"/>
    <w:rsid w:val="006F7E06"/>
    <w:rsid w:val="00761DB1"/>
    <w:rsid w:val="00766327"/>
    <w:rsid w:val="00844F6C"/>
    <w:rsid w:val="00847DE0"/>
    <w:rsid w:val="00863C8F"/>
    <w:rsid w:val="008845B0"/>
    <w:rsid w:val="00886191"/>
    <w:rsid w:val="008A218F"/>
    <w:rsid w:val="008B526F"/>
    <w:rsid w:val="009D22EC"/>
    <w:rsid w:val="00A03F78"/>
    <w:rsid w:val="00A1689D"/>
    <w:rsid w:val="00AD078D"/>
    <w:rsid w:val="00AE744B"/>
    <w:rsid w:val="00AF5653"/>
    <w:rsid w:val="00B2272F"/>
    <w:rsid w:val="00B64D84"/>
    <w:rsid w:val="00B86852"/>
    <w:rsid w:val="00BC0157"/>
    <w:rsid w:val="00C234CE"/>
    <w:rsid w:val="00C264BA"/>
    <w:rsid w:val="00C56B6A"/>
    <w:rsid w:val="00C82CAC"/>
    <w:rsid w:val="00C91321"/>
    <w:rsid w:val="00CC6202"/>
    <w:rsid w:val="00CF2448"/>
    <w:rsid w:val="00D65273"/>
    <w:rsid w:val="00D80926"/>
    <w:rsid w:val="00D81AC7"/>
    <w:rsid w:val="00DA65D2"/>
    <w:rsid w:val="00E349FC"/>
    <w:rsid w:val="00E37762"/>
    <w:rsid w:val="00EA09C6"/>
    <w:rsid w:val="00EA47E0"/>
    <w:rsid w:val="00F332B8"/>
    <w:rsid w:val="00FB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3976"/>
  <w15:chartTrackingRefBased/>
  <w15:docId w15:val="{3CCFA437-4138-4D97-8BE0-16E80B8D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09F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8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6852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7F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77F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77F4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7F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77F4C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177F4C"/>
    <w:pPr>
      <w:spacing w:after="0" w:line="240" w:lineRule="auto"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761DB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61DB1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61DB1"/>
    <w:rPr>
      <w:vertAlign w:val="superscript"/>
    </w:rPr>
  </w:style>
  <w:style w:type="character" w:styleId="Hipersaite">
    <w:name w:val="Hyperlink"/>
    <w:basedOn w:val="Noklusjumarindkopasfonts"/>
    <w:uiPriority w:val="99"/>
    <w:semiHidden/>
    <w:unhideWhenUsed/>
    <w:rsid w:val="00761D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zp.gov.lv/index.php?option=com_content&amp;task=view&amp;id=75&amp;Itemid=88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45D2E-66CB-42A7-BF92-E61D403E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2312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Guntars</dc:creator>
  <cp:keywords/>
  <dc:description/>
  <cp:lastModifiedBy>Sandris Lācis</cp:lastModifiedBy>
  <cp:revision>4</cp:revision>
  <dcterms:created xsi:type="dcterms:W3CDTF">2019-11-26T14:10:00Z</dcterms:created>
  <dcterms:modified xsi:type="dcterms:W3CDTF">2020-06-29T18:44:00Z</dcterms:modified>
</cp:coreProperties>
</file>